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439B76" w14:textId="005A8B8D" w:rsidR="00267B90" w:rsidRDefault="00267B90" w:rsidP="35F6C0B6">
      <w:pPr>
        <w:pStyle w:val="Nadpis3"/>
        <w:spacing w:before="0" w:line="274" w:lineRule="exact"/>
        <w:ind w:left="501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401429FD" w14:textId="01E99681" w:rsidR="00267B90" w:rsidRDefault="31B568B8" w:rsidP="35F6C0B6">
      <w:pPr>
        <w:pStyle w:val="Nadpis3"/>
        <w:spacing w:before="0" w:line="274" w:lineRule="exact"/>
        <w:ind w:left="501"/>
        <w:rPr>
          <w:color w:val="auto"/>
        </w:rPr>
      </w:pPr>
      <w:r w:rsidRPr="35F6C0B6">
        <w:rPr>
          <w:color w:val="auto"/>
        </w:rPr>
        <w:t xml:space="preserve">Výše zálohy pro jednotlivé kategorie od 1. 9.2025, s aktualizací k </w:t>
      </w:r>
      <w:r w:rsidR="32605C75" w:rsidRPr="35F6C0B6">
        <w:rPr>
          <w:color w:val="auto"/>
        </w:rPr>
        <w:t>1</w:t>
      </w:r>
      <w:r w:rsidRPr="35F6C0B6">
        <w:rPr>
          <w:color w:val="auto"/>
        </w:rPr>
        <w:t xml:space="preserve">. </w:t>
      </w:r>
      <w:r w:rsidR="4F3A5719" w:rsidRPr="35F6C0B6">
        <w:rPr>
          <w:color w:val="auto"/>
        </w:rPr>
        <w:t>9</w:t>
      </w:r>
      <w:r w:rsidRPr="35F6C0B6">
        <w:rPr>
          <w:color w:val="auto"/>
        </w:rPr>
        <w:t xml:space="preserve">. 2026 </w:t>
      </w:r>
    </w:p>
    <w:p w14:paraId="7F9F7EAF" w14:textId="48100438" w:rsidR="00267B90" w:rsidRDefault="00267B90" w:rsidP="35F6C0B6"/>
    <w:p w14:paraId="60FD866C" w14:textId="68AB1A50" w:rsidR="00267B90" w:rsidRDefault="31B568B8" w:rsidP="35F6C0B6">
      <w:pPr>
        <w:pStyle w:val="Nadpis3"/>
        <w:spacing w:before="0" w:line="274" w:lineRule="exact"/>
        <w:ind w:left="501"/>
        <w:rPr>
          <w:rFonts w:eastAsiaTheme="minorEastAsia" w:cstheme="minorBidi"/>
          <w:color w:val="000000" w:themeColor="text1"/>
          <w:sz w:val="24"/>
          <w:szCs w:val="24"/>
        </w:rPr>
      </w:pPr>
      <w:r w:rsidRPr="35F6C0B6">
        <w:rPr>
          <w:rFonts w:eastAsiaTheme="minorEastAsia" w:cstheme="minorBidi"/>
          <w:color w:val="000000" w:themeColor="text1"/>
        </w:rPr>
        <w:t>Výše stravného:</w:t>
      </w:r>
    </w:p>
    <w:p w14:paraId="0F756965" w14:textId="0B3AB039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3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>Kategorie ZŠ 6 let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28 Kč; 616 Kč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026B35BA" w14:textId="6C0AD756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3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 xml:space="preserve">kategorie ZŠ 7-10 let 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37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Kč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; </w:t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 xml:space="preserve">815 Kč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341F1C7E" w14:textId="0078433E" w:rsidR="00267B90" w:rsidRDefault="3E88D751" w:rsidP="1BB558DB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1"/>
        <w:ind w:left="1220" w:hanging="359"/>
        <w:rPr>
          <w:rFonts w:eastAsiaTheme="minorEastAsia"/>
          <w:color w:val="000000" w:themeColor="text1"/>
          <w:sz w:val="18"/>
          <w:szCs w:val="18"/>
          <w:lang w:val="en-US"/>
        </w:rPr>
      </w:pPr>
      <w:r w:rsidRPr="1BB558DB">
        <w:rPr>
          <w:rFonts w:eastAsiaTheme="minorEastAsia"/>
          <w:color w:val="000000" w:themeColor="text1"/>
          <w:sz w:val="22"/>
          <w:szCs w:val="22"/>
          <w:lang w:val="en-US"/>
        </w:rPr>
        <w:t xml:space="preserve">kategorie ZŠ 11-14 let                                               </w:t>
      </w:r>
      <w:r w:rsidR="4C2A422A" w:rsidRPr="1BB558DB">
        <w:rPr>
          <w:rFonts w:eastAsiaTheme="minorEastAsia"/>
          <w:color w:val="000000" w:themeColor="text1"/>
          <w:sz w:val="22"/>
          <w:szCs w:val="22"/>
          <w:lang w:val="en-US"/>
        </w:rPr>
        <w:t xml:space="preserve"> </w:t>
      </w:r>
      <w:r w:rsidRPr="1BB558DB">
        <w:rPr>
          <w:rFonts w:eastAsiaTheme="minorEastAsia"/>
          <w:b/>
          <w:bCs/>
          <w:color w:val="000000" w:themeColor="text1"/>
          <w:sz w:val="22"/>
          <w:szCs w:val="22"/>
          <w:lang w:val="en-US"/>
        </w:rPr>
        <w:t xml:space="preserve">43 Kč; 950 Kč </w:t>
      </w:r>
      <w:r w:rsidRPr="1BB558DB">
        <w:rPr>
          <w:rFonts w:eastAsiaTheme="minorEastAsia"/>
          <w:color w:val="000000" w:themeColor="text1"/>
          <w:sz w:val="18"/>
          <w:szCs w:val="18"/>
          <w:lang w:val="en-US"/>
        </w:rPr>
        <w:t>měsíčně</w:t>
      </w:r>
    </w:p>
    <w:p w14:paraId="17BCAB4A" w14:textId="13CFBEA7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1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>kategorie ZŠ 15+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 xml:space="preserve">43 Kč; 950 Kč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7BABA78D" w14:textId="5E515B8A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1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 xml:space="preserve">kategorie 3 – 6 let LMŠ Holubinky 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28 Kč; 616 Kč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2F3B7D0E" w14:textId="338246FF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1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>kategorie 7 let LMŠ Holubinky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30 Kč; 660 Kč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4E42D943" w14:textId="0910D04C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1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>kategorie MŠ 4 – 6 let celodenní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13+28+13=54 Kč; 1190 Kč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1C2168FF" w14:textId="7B062E09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1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>kategorie MŠ 4 – 6 let polodenní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13+28=41 Kč; 902 Kč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0FF58CC7" w14:textId="76F975F4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1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>kategorie MŠ 7 let celodenní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15+30+14=59 Kč; 1300 Kč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1CF98552" w14:textId="3ED0D26A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1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>kategorie MŠ 7 let polodenní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15+30=35 Kč; 990 Kč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1ED7D551" w14:textId="264EE5CE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1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>kategorie MŠ 2 – 3 let celodenní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13+28+13=54 Kč; 1190 Kč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2FAD229D" w14:textId="042E55D3" w:rsidR="00267B90" w:rsidRDefault="31B568B8" w:rsidP="35F6C0B6">
      <w:pPr>
        <w:pStyle w:val="Odstavecseseznamem"/>
        <w:numPr>
          <w:ilvl w:val="1"/>
          <w:numId w:val="1"/>
        </w:numPr>
        <w:tabs>
          <w:tab w:val="left" w:pos="1220"/>
          <w:tab w:val="left" w:pos="5812"/>
        </w:tabs>
        <w:spacing w:before="41"/>
        <w:ind w:left="1220" w:hanging="359"/>
        <w:rPr>
          <w:rFonts w:eastAsiaTheme="minorEastAsia"/>
          <w:color w:val="000000" w:themeColor="text1"/>
          <w:sz w:val="18"/>
          <w:szCs w:val="18"/>
        </w:rPr>
      </w:pPr>
      <w:r w:rsidRPr="35F6C0B6">
        <w:rPr>
          <w:rFonts w:eastAsiaTheme="minorEastAsia"/>
          <w:color w:val="000000" w:themeColor="text1"/>
          <w:sz w:val="22"/>
          <w:szCs w:val="22"/>
        </w:rPr>
        <w:t>kategorie MŠ 2 – 3 let polodenní</w:t>
      </w:r>
      <w:r w:rsidR="00831E61">
        <w:tab/>
      </w:r>
      <w:r w:rsidRPr="35F6C0B6">
        <w:rPr>
          <w:rFonts w:eastAsiaTheme="minorEastAsia"/>
          <w:b/>
          <w:bCs/>
          <w:color w:val="000000" w:themeColor="text1"/>
          <w:sz w:val="22"/>
          <w:szCs w:val="22"/>
        </w:rPr>
        <w:t>13+28=41 Kč; 902 Kč</w:t>
      </w:r>
      <w:r w:rsidRPr="35F6C0B6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Pr="35F6C0B6">
        <w:rPr>
          <w:rFonts w:eastAsiaTheme="minorEastAsia"/>
          <w:color w:val="000000" w:themeColor="text1"/>
          <w:sz w:val="18"/>
          <w:szCs w:val="18"/>
        </w:rPr>
        <w:t>měsíčně</w:t>
      </w:r>
    </w:p>
    <w:p w14:paraId="71D47884" w14:textId="4CE7107F" w:rsidR="00267B90" w:rsidRDefault="15E3C063" w:rsidP="35F6C0B6">
      <w:pPr>
        <w:spacing w:before="240" w:after="240"/>
      </w:pPr>
      <w:r w:rsidRPr="1BB558DB">
        <w:rPr>
          <w:b/>
          <w:bCs/>
          <w:u w:val="single"/>
        </w:rPr>
        <w:t>Platby provádějte na účet číslo</w:t>
      </w:r>
      <w:r w:rsidRPr="1BB558DB">
        <w:rPr>
          <w:b/>
          <w:bCs/>
          <w:sz w:val="32"/>
          <w:szCs w:val="32"/>
          <w:u w:val="single"/>
        </w:rPr>
        <w:t xml:space="preserve"> 123-4917950217/0100</w:t>
      </w:r>
      <w:r w:rsidRPr="1BB558DB">
        <w:rPr>
          <w:b/>
          <w:bCs/>
          <w:u w:val="single"/>
        </w:rPr>
        <w:t>. Nezapomeňte na variabilní symbol. Do zprávy pro příjemce uvádějte jméno a příjmení dítěte.</w:t>
      </w:r>
      <w:r w:rsidRPr="1BB558DB">
        <w:rPr>
          <w:u w:val="single"/>
        </w:rPr>
        <w:t xml:space="preserve"> </w:t>
      </w:r>
    </w:p>
    <w:p w14:paraId="7321BB7A" w14:textId="0D0EDDAA" w:rsidR="00267B90" w:rsidRDefault="031F60AB" w:rsidP="35F6C0B6">
      <w:pPr>
        <w:spacing w:before="240" w:after="240"/>
      </w:pPr>
      <w:r w:rsidRPr="35F6C0B6">
        <w:t>Strávníci jsou do jednotlivých kategorií zařazováni podle věku.</w:t>
      </w:r>
    </w:p>
    <w:p w14:paraId="2413C07F" w14:textId="5FBB8903" w:rsidR="00267B90" w:rsidRDefault="15E3C063" w:rsidP="35F6C0B6">
      <w:pPr>
        <w:spacing w:before="240" w:after="240"/>
      </w:pPr>
      <w:r w:rsidRPr="1BB558DB">
        <w:t>Do věkových kategorií jsou zařazováni na dobu školního roku, ve kterém dosahují daného věku.</w:t>
      </w:r>
    </w:p>
    <w:p w14:paraId="7F93AC13" w14:textId="13A81D7B" w:rsidR="00267B90" w:rsidRDefault="15E3C063" w:rsidP="35F6C0B6">
      <w:pPr>
        <w:spacing w:before="240" w:after="240"/>
      </w:pPr>
      <w:r w:rsidRPr="1BB558DB">
        <w:t>Školní rok začíná 1. září a končí 31. srpna.</w:t>
      </w:r>
    </w:p>
    <w:p w14:paraId="601C80E9" w14:textId="6A52BDFD" w:rsidR="00267B90" w:rsidRDefault="00267B90" w:rsidP="35F6C0B6">
      <w:pPr>
        <w:pStyle w:val="Odstavecseseznamem"/>
        <w:tabs>
          <w:tab w:val="left" w:pos="1220"/>
          <w:tab w:val="left" w:pos="5812"/>
        </w:tabs>
        <w:spacing w:before="41"/>
        <w:ind w:left="1220" w:hanging="359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075E9EEA" w14:textId="6E429E8D" w:rsidR="00267B90" w:rsidRDefault="00267B90"/>
    <w:sectPr w:rsidR="00267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9FBBA6"/>
    <w:multiLevelType w:val="hybridMultilevel"/>
    <w:tmpl w:val="FFFFFFFF"/>
    <w:lvl w:ilvl="0" w:tplc="3B30150E">
      <w:start w:val="1"/>
      <w:numFmt w:val="decimal"/>
      <w:lvlText w:val="%1."/>
      <w:lvlJc w:val="left"/>
      <w:pPr>
        <w:ind w:left="720" w:hanging="360"/>
      </w:pPr>
    </w:lvl>
    <w:lvl w:ilvl="1" w:tplc="164A51FA">
      <w:start w:val="1"/>
      <w:numFmt w:val="decimal"/>
      <w:lvlText w:val="%2."/>
      <w:lvlJc w:val="left"/>
      <w:pPr>
        <w:ind w:left="1221" w:hanging="360"/>
      </w:pPr>
      <w:rPr>
        <w:rFonts w:ascii="Times New Roman" w:hAnsi="Times New Roman" w:hint="default"/>
      </w:rPr>
    </w:lvl>
    <w:lvl w:ilvl="2" w:tplc="723E52F8">
      <w:start w:val="1"/>
      <w:numFmt w:val="lowerRoman"/>
      <w:lvlText w:val="%3."/>
      <w:lvlJc w:val="right"/>
      <w:pPr>
        <w:ind w:left="2160" w:hanging="180"/>
      </w:pPr>
    </w:lvl>
    <w:lvl w:ilvl="3" w:tplc="77F2EC46">
      <w:start w:val="1"/>
      <w:numFmt w:val="decimal"/>
      <w:lvlText w:val="%4."/>
      <w:lvlJc w:val="left"/>
      <w:pPr>
        <w:ind w:left="2880" w:hanging="360"/>
      </w:pPr>
    </w:lvl>
    <w:lvl w:ilvl="4" w:tplc="C6EE4F96">
      <w:start w:val="1"/>
      <w:numFmt w:val="lowerLetter"/>
      <w:lvlText w:val="%5."/>
      <w:lvlJc w:val="left"/>
      <w:pPr>
        <w:ind w:left="3600" w:hanging="360"/>
      </w:pPr>
    </w:lvl>
    <w:lvl w:ilvl="5" w:tplc="9398D51E">
      <w:start w:val="1"/>
      <w:numFmt w:val="lowerRoman"/>
      <w:lvlText w:val="%6."/>
      <w:lvlJc w:val="right"/>
      <w:pPr>
        <w:ind w:left="4320" w:hanging="180"/>
      </w:pPr>
    </w:lvl>
    <w:lvl w:ilvl="6" w:tplc="5DBEA482">
      <w:start w:val="1"/>
      <w:numFmt w:val="decimal"/>
      <w:lvlText w:val="%7."/>
      <w:lvlJc w:val="left"/>
      <w:pPr>
        <w:ind w:left="5040" w:hanging="360"/>
      </w:pPr>
    </w:lvl>
    <w:lvl w:ilvl="7" w:tplc="8C3EA0C2">
      <w:start w:val="1"/>
      <w:numFmt w:val="lowerLetter"/>
      <w:lvlText w:val="%8."/>
      <w:lvlJc w:val="left"/>
      <w:pPr>
        <w:ind w:left="5760" w:hanging="360"/>
      </w:pPr>
    </w:lvl>
    <w:lvl w:ilvl="8" w:tplc="BCA0E140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2375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8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1B6668"/>
    <w:rsid w:val="00267B90"/>
    <w:rsid w:val="00831E61"/>
    <w:rsid w:val="00993A6F"/>
    <w:rsid w:val="031F60AB"/>
    <w:rsid w:val="15E3C063"/>
    <w:rsid w:val="1BB558DB"/>
    <w:rsid w:val="31B568B8"/>
    <w:rsid w:val="32605C75"/>
    <w:rsid w:val="35F6C0B6"/>
    <w:rsid w:val="3E88D751"/>
    <w:rsid w:val="3E955599"/>
    <w:rsid w:val="4C2A422A"/>
    <w:rsid w:val="4F3A5719"/>
    <w:rsid w:val="5CABEC38"/>
    <w:rsid w:val="5E7EF75D"/>
    <w:rsid w:val="6AE8B91E"/>
    <w:rsid w:val="6F1B6668"/>
    <w:rsid w:val="756CB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BFD3"/>
  <w15:chartTrackingRefBased/>
  <w15:docId w15:val="{CA463491-961E-4DA9-99FE-38269168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uiPriority w:val="9"/>
    <w:unhideWhenUsed/>
    <w:qFormat/>
    <w:rsid w:val="35F6C0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35F6C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Malíková</dc:creator>
  <cp:keywords/>
  <dc:description/>
  <cp:lastModifiedBy>Mgr. Ing. Soňa Kořínková</cp:lastModifiedBy>
  <cp:revision>2</cp:revision>
  <dcterms:created xsi:type="dcterms:W3CDTF">2026-09-15T03:58:00Z</dcterms:created>
  <dcterms:modified xsi:type="dcterms:W3CDTF">2026-09-15T03:58:00Z</dcterms:modified>
</cp:coreProperties>
</file>